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A750" w14:textId="7ED5F109" w:rsidR="00736089" w:rsidRDefault="00736089" w:rsidP="00736089">
      <w:pPr>
        <w:rPr>
          <w:rFonts w:ascii="Calibri" w:hAnsi="Calibri" w:cs="Calibri"/>
          <w:b/>
          <w:bCs/>
          <w:lang w:val="es-ES"/>
        </w:rPr>
      </w:pPr>
      <w:r w:rsidRPr="00736089">
        <w:rPr>
          <w:rFonts w:ascii="Calibri" w:hAnsi="Calibri" w:cs="Calibri"/>
          <w:b/>
          <w:bCs/>
          <w:lang w:val="es-ES"/>
        </w:rPr>
        <w:t>HOJA MEMBRETADA INSTITUCIONAL 2025</w:t>
      </w:r>
      <w:r>
        <w:rPr>
          <w:rFonts w:ascii="Calibri" w:hAnsi="Calibri" w:cs="Calibri"/>
          <w:b/>
          <w:bCs/>
          <w:lang w:val="es-ES"/>
        </w:rPr>
        <w:t xml:space="preserve"> </w:t>
      </w:r>
    </w:p>
    <w:p w14:paraId="68CB9DC4" w14:textId="77777777" w:rsidR="00736089" w:rsidRDefault="00736089" w:rsidP="00736089">
      <w:pPr>
        <w:rPr>
          <w:rFonts w:ascii="Calibri" w:hAnsi="Calibri" w:cs="Calibri"/>
          <w:b/>
          <w:bCs/>
          <w:lang w:val="es-ES"/>
        </w:rPr>
      </w:pPr>
    </w:p>
    <w:p w14:paraId="45F9BBA6" w14:textId="226AA0C7" w:rsidR="00736089" w:rsidRPr="00736089" w:rsidRDefault="00736089" w:rsidP="00736089">
      <w:pPr>
        <w:rPr>
          <w:rFonts w:ascii="Calibri" w:hAnsi="Calibri" w:cs="Calibri"/>
          <w:b/>
          <w:bCs/>
          <w:lang w:val="es-ES"/>
        </w:rPr>
      </w:pPr>
      <w:r>
        <w:rPr>
          <w:rFonts w:ascii="Calibri" w:hAnsi="Calibri" w:cs="Calibri"/>
          <w:b/>
          <w:bCs/>
          <w:lang w:val="es-ES"/>
        </w:rPr>
        <w:t>Secretaría Técnica Ecuador Crece Sin Desnutrición Infantil</w:t>
      </w:r>
    </w:p>
    <w:p w14:paraId="6166F912" w14:textId="1239169C" w:rsidR="00736089" w:rsidRDefault="00736089" w:rsidP="00736089">
      <w:pPr>
        <w:pStyle w:val="NormalWeb"/>
        <w:jc w:val="both"/>
        <w:rPr>
          <w:rFonts w:ascii="Calibri" w:hAnsi="Calibri" w:cs="Calibri"/>
          <w:sz w:val="22"/>
          <w:szCs w:val="22"/>
          <w:lang w:val="en-US"/>
        </w:rPr>
      </w:pPr>
      <w:r w:rsidRPr="00736089">
        <w:rPr>
          <w:rFonts w:ascii="Calibri" w:hAnsi="Calibri" w:cs="Calibri"/>
          <w:sz w:val="22"/>
          <w:szCs w:val="22"/>
          <w:lang w:val="en-US"/>
        </w:rPr>
        <w:t xml:space="preserve">Lorem ipsum dolor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consectetuer</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elit</w:t>
      </w:r>
      <w:proofErr w:type="spellEnd"/>
      <w:r w:rsidRPr="00736089">
        <w:rPr>
          <w:rFonts w:ascii="Calibri" w:hAnsi="Calibri" w:cs="Calibri"/>
          <w:sz w:val="22"/>
          <w:szCs w:val="22"/>
          <w:lang w:val="en-US"/>
        </w:rPr>
        <w:t xml:space="preserve">. </w:t>
      </w:r>
      <w:r w:rsidRPr="00736089">
        <w:rPr>
          <w:rFonts w:ascii="Calibri" w:hAnsi="Calibri" w:cs="Calibri"/>
          <w:sz w:val="22"/>
          <w:szCs w:val="22"/>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Donec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sagittis</w:t>
      </w:r>
      <w:proofErr w:type="spellEnd"/>
      <w:r w:rsidRPr="00736089">
        <w:rPr>
          <w:rFonts w:ascii="Calibri" w:hAnsi="Calibri" w:cs="Calibri"/>
          <w:sz w:val="22"/>
          <w:szCs w:val="22"/>
          <w:lang w:val="en-US"/>
        </w:rPr>
        <w:t xml:space="preserve"> magna. Sed </w:t>
      </w:r>
      <w:proofErr w:type="spellStart"/>
      <w:r w:rsidRPr="00736089">
        <w:rPr>
          <w:rFonts w:ascii="Calibri" w:hAnsi="Calibri" w:cs="Calibri"/>
          <w:sz w:val="22"/>
          <w:szCs w:val="22"/>
          <w:lang w:val="en-US"/>
        </w:rPr>
        <w:t>consequat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bibendum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augue</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velit</w:t>
      </w:r>
      <w:proofErr w:type="spellEnd"/>
      <w:r w:rsidRPr="00736089">
        <w:rPr>
          <w:rFonts w:ascii="Calibri" w:hAnsi="Calibri" w:cs="Calibri"/>
          <w:sz w:val="22"/>
          <w:szCs w:val="22"/>
          <w:lang w:val="en-US"/>
        </w:rPr>
        <w:t xml:space="preserve"> cursus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w:t>
      </w:r>
    </w:p>
    <w:p w14:paraId="05BED1D6" w14:textId="0484AFE6" w:rsidR="00736089" w:rsidRPr="00736089" w:rsidRDefault="00736089" w:rsidP="00736089">
      <w:pPr>
        <w:pStyle w:val="NormalWeb"/>
        <w:jc w:val="both"/>
        <w:rPr>
          <w:rFonts w:ascii="Calibri" w:hAnsi="Calibri" w:cs="Calibri"/>
          <w:sz w:val="22"/>
          <w:szCs w:val="22"/>
          <w:lang w:val="en-US"/>
        </w:rPr>
      </w:pPr>
      <w:r w:rsidRPr="00736089">
        <w:rPr>
          <w:rFonts w:ascii="Calibri" w:hAnsi="Calibri" w:cs="Calibri"/>
          <w:sz w:val="22"/>
          <w:szCs w:val="22"/>
          <w:lang w:val="en-US"/>
        </w:rPr>
        <w:t xml:space="preserve">Nam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Donec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sagittis</w:t>
      </w:r>
      <w:proofErr w:type="spellEnd"/>
      <w:r w:rsidRPr="00736089">
        <w:rPr>
          <w:rFonts w:ascii="Calibri" w:hAnsi="Calibri" w:cs="Calibri"/>
          <w:sz w:val="22"/>
          <w:szCs w:val="22"/>
          <w:lang w:val="en-US"/>
        </w:rPr>
        <w:t xml:space="preserve"> magna. Sed </w:t>
      </w:r>
      <w:proofErr w:type="spellStart"/>
      <w:r w:rsidRPr="00736089">
        <w:rPr>
          <w:rFonts w:ascii="Calibri" w:hAnsi="Calibri" w:cs="Calibri"/>
          <w:sz w:val="22"/>
          <w:szCs w:val="22"/>
          <w:lang w:val="en-US"/>
        </w:rPr>
        <w:t>consequat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bibendum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augue</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velit</w:t>
      </w:r>
      <w:proofErr w:type="spellEnd"/>
      <w:r w:rsidRPr="00736089">
        <w:rPr>
          <w:rFonts w:ascii="Calibri" w:hAnsi="Calibri" w:cs="Calibri"/>
          <w:sz w:val="22"/>
          <w:szCs w:val="22"/>
          <w:lang w:val="en-US"/>
        </w:rPr>
        <w:t xml:space="preserve"> cursus </w:t>
      </w:r>
      <w:proofErr w:type="spellStart"/>
      <w:r w:rsidRPr="00736089">
        <w:rPr>
          <w:rFonts w:ascii="Calibri" w:hAnsi="Calibri" w:cs="Calibri"/>
          <w:sz w:val="22"/>
          <w:szCs w:val="22"/>
          <w:lang w:val="en-US"/>
        </w:rPr>
        <w:t>nunc</w:t>
      </w:r>
      <w:proofErr w:type="spellEnd"/>
    </w:p>
    <w:p w14:paraId="0ED9003C" w14:textId="35EAC08F" w:rsidR="00736089" w:rsidRPr="00736089" w:rsidRDefault="00736089" w:rsidP="00736089">
      <w:pPr>
        <w:pStyle w:val="NormalWeb"/>
        <w:jc w:val="both"/>
        <w:rPr>
          <w:rFonts w:ascii="Calibri" w:hAnsi="Calibri" w:cs="Calibri"/>
          <w:sz w:val="22"/>
          <w:szCs w:val="22"/>
          <w:lang w:val="en-US"/>
        </w:rPr>
      </w:pPr>
      <w:r w:rsidRPr="00736089">
        <w:rPr>
          <w:rFonts w:ascii="Calibri" w:hAnsi="Calibri" w:cs="Calibri"/>
          <w:sz w:val="22"/>
          <w:szCs w:val="22"/>
          <w:lang w:val="en-US"/>
        </w:rPr>
        <w:t xml:space="preserve">Nam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Donec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sagittis</w:t>
      </w:r>
      <w:proofErr w:type="spellEnd"/>
      <w:r w:rsidRPr="00736089">
        <w:rPr>
          <w:rFonts w:ascii="Calibri" w:hAnsi="Calibri" w:cs="Calibri"/>
          <w:sz w:val="22"/>
          <w:szCs w:val="22"/>
          <w:lang w:val="en-US"/>
        </w:rPr>
        <w:t xml:space="preserve"> magna. Sed </w:t>
      </w:r>
      <w:proofErr w:type="spellStart"/>
      <w:r w:rsidRPr="00736089">
        <w:rPr>
          <w:rFonts w:ascii="Calibri" w:hAnsi="Calibri" w:cs="Calibri"/>
          <w:sz w:val="22"/>
          <w:szCs w:val="22"/>
          <w:lang w:val="en-US"/>
        </w:rPr>
        <w:t>consequat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bibendum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augue</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velit</w:t>
      </w:r>
      <w:proofErr w:type="spellEnd"/>
      <w:r w:rsidRPr="00736089">
        <w:rPr>
          <w:rFonts w:ascii="Calibri" w:hAnsi="Calibri" w:cs="Calibri"/>
          <w:sz w:val="22"/>
          <w:szCs w:val="22"/>
          <w:lang w:val="en-US"/>
        </w:rPr>
        <w:t xml:space="preserve"> cursus </w:t>
      </w:r>
      <w:proofErr w:type="spellStart"/>
      <w:r w:rsidRPr="00736089">
        <w:rPr>
          <w:rFonts w:ascii="Calibri" w:hAnsi="Calibri" w:cs="Calibri"/>
          <w:sz w:val="22"/>
          <w:szCs w:val="22"/>
          <w:lang w:val="en-US"/>
        </w:rPr>
        <w:t>nunc</w:t>
      </w:r>
      <w:proofErr w:type="spellEnd"/>
    </w:p>
    <w:p w14:paraId="7150CC87" w14:textId="35594219" w:rsidR="00736089" w:rsidRDefault="00736089" w:rsidP="00736089">
      <w:pPr>
        <w:pStyle w:val="NormalWeb"/>
        <w:jc w:val="both"/>
        <w:rPr>
          <w:rFonts w:ascii="Calibri" w:hAnsi="Calibri" w:cs="Calibri"/>
          <w:sz w:val="22"/>
          <w:szCs w:val="22"/>
        </w:rPr>
      </w:pPr>
      <w:r w:rsidRPr="00736089">
        <w:rPr>
          <w:rFonts w:ascii="Calibri" w:hAnsi="Calibri" w:cs="Calibri"/>
          <w:sz w:val="22"/>
          <w:szCs w:val="22"/>
          <w:lang w:val="en-US"/>
        </w:rPr>
        <w:t xml:space="preserve">Nam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Nullam quis ante. Etiam faucibus. Nullam quis ante. Etiam faucibus. Nullam quis ante. Etiam faucibus. Nullam quis ante. Etiam faucibus. Nullam quis ante. Etiam faucibus. Nullam quis ante. Etiam faucibus. Nullam quis ante. Etiam faucibus. Nullam quis </w:t>
      </w:r>
      <w:r w:rsidR="00E94212">
        <w:rPr>
          <w:rFonts w:ascii="Calibri" w:hAnsi="Calibri" w:cs="Calibri"/>
          <w:sz w:val="22"/>
          <w:szCs w:val="22"/>
        </w:rPr>
        <w:t>.</w:t>
      </w:r>
    </w:p>
    <w:sectPr w:rsidR="00736089" w:rsidSect="00E94212">
      <w:headerReference w:type="default" r:id="rId7"/>
      <w:pgSz w:w="16838" w:h="11906" w:orient="landscape"/>
      <w:pgMar w:top="1701" w:right="1810" w:bottom="159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0021" w14:textId="77777777" w:rsidR="00E6697E" w:rsidRDefault="00E6697E" w:rsidP="00377581">
      <w:r>
        <w:separator/>
      </w:r>
    </w:p>
  </w:endnote>
  <w:endnote w:type="continuationSeparator" w:id="0">
    <w:p w14:paraId="12E21DB5" w14:textId="77777777" w:rsidR="00E6697E" w:rsidRDefault="00E6697E" w:rsidP="003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100F" w14:textId="77777777" w:rsidR="00E6697E" w:rsidRDefault="00E6697E" w:rsidP="00377581">
      <w:r>
        <w:separator/>
      </w:r>
    </w:p>
  </w:footnote>
  <w:footnote w:type="continuationSeparator" w:id="0">
    <w:p w14:paraId="592CC9AC" w14:textId="77777777" w:rsidR="00E6697E" w:rsidRDefault="00E6697E" w:rsidP="0037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1474" w14:textId="1BA6D1FF" w:rsidR="00736089" w:rsidRDefault="00E94212">
    <w:pPr>
      <w:pStyle w:val="Encabezado"/>
    </w:pPr>
    <w:r>
      <w:rPr>
        <w:noProof/>
      </w:rPr>
      <w:drawing>
        <wp:anchor distT="0" distB="0" distL="114300" distR="114300" simplePos="0" relativeHeight="251658240" behindDoc="1" locked="0" layoutInCell="1" allowOverlap="1" wp14:anchorId="69D2E8F1" wp14:editId="22A5437D">
          <wp:simplePos x="0" y="0"/>
          <wp:positionH relativeFrom="column">
            <wp:posOffset>-1425313</wp:posOffset>
          </wp:positionH>
          <wp:positionV relativeFrom="paragraph">
            <wp:posOffset>-450216</wp:posOffset>
          </wp:positionV>
          <wp:extent cx="10677819" cy="7545659"/>
          <wp:effectExtent l="0" t="0" r="3175" b="0"/>
          <wp:wrapNone/>
          <wp:docPr id="304033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33343" name="Imagen 304033343"/>
                  <pic:cNvPicPr/>
                </pic:nvPicPr>
                <pic:blipFill>
                  <a:blip r:embed="rId1">
                    <a:extLst>
                      <a:ext uri="{28A0092B-C50C-407E-A947-70E740481C1C}">
                        <a14:useLocalDpi xmlns:a14="http://schemas.microsoft.com/office/drawing/2010/main" val="0"/>
                      </a:ext>
                    </a:extLst>
                  </a:blip>
                  <a:stretch>
                    <a:fillRect/>
                  </a:stretch>
                </pic:blipFill>
                <pic:spPr>
                  <a:xfrm>
                    <a:off x="0" y="0"/>
                    <a:ext cx="10691991" cy="75556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D7B2B"/>
    <w:multiLevelType w:val="multilevel"/>
    <w:tmpl w:val="D834B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570AAF"/>
    <w:multiLevelType w:val="multilevel"/>
    <w:tmpl w:val="122EBCB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997955535">
    <w:abstractNumId w:val="0"/>
  </w:num>
  <w:num w:numId="2" w16cid:durableId="196897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81"/>
    <w:rsid w:val="00070630"/>
    <w:rsid w:val="000B1B5F"/>
    <w:rsid w:val="001B2856"/>
    <w:rsid w:val="001E78D1"/>
    <w:rsid w:val="00200517"/>
    <w:rsid w:val="00217713"/>
    <w:rsid w:val="00377581"/>
    <w:rsid w:val="00457621"/>
    <w:rsid w:val="0050306E"/>
    <w:rsid w:val="00635C0B"/>
    <w:rsid w:val="00736089"/>
    <w:rsid w:val="007F2D55"/>
    <w:rsid w:val="008C4207"/>
    <w:rsid w:val="008E2D7A"/>
    <w:rsid w:val="00957C8A"/>
    <w:rsid w:val="009B1BBB"/>
    <w:rsid w:val="00A23BE1"/>
    <w:rsid w:val="00B131C9"/>
    <w:rsid w:val="00E6697E"/>
    <w:rsid w:val="00E94212"/>
    <w:rsid w:val="00EE19AC"/>
    <w:rsid w:val="00F010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3C41"/>
  <w15:chartTrackingRefBased/>
  <w15:docId w15:val="{97044A56-F643-C34B-881B-C8EFF478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D5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581"/>
    <w:pPr>
      <w:tabs>
        <w:tab w:val="center" w:pos="4252"/>
        <w:tab w:val="right" w:pos="8504"/>
      </w:tabs>
    </w:pPr>
  </w:style>
  <w:style w:type="character" w:customStyle="1" w:styleId="EncabezadoCar">
    <w:name w:val="Encabezado Car"/>
    <w:basedOn w:val="Fuentedeprrafopredeter"/>
    <w:link w:val="Encabezado"/>
    <w:uiPriority w:val="99"/>
    <w:rsid w:val="00377581"/>
  </w:style>
  <w:style w:type="paragraph" w:styleId="Piedepgina">
    <w:name w:val="footer"/>
    <w:basedOn w:val="Normal"/>
    <w:link w:val="PiedepginaCar"/>
    <w:uiPriority w:val="99"/>
    <w:unhideWhenUsed/>
    <w:rsid w:val="00377581"/>
    <w:pPr>
      <w:tabs>
        <w:tab w:val="center" w:pos="4252"/>
        <w:tab w:val="right" w:pos="8504"/>
      </w:tabs>
    </w:pPr>
  </w:style>
  <w:style w:type="character" w:customStyle="1" w:styleId="PiedepginaCar">
    <w:name w:val="Pie de página Car"/>
    <w:basedOn w:val="Fuentedeprrafopredeter"/>
    <w:link w:val="Piedepgina"/>
    <w:uiPriority w:val="99"/>
    <w:rsid w:val="00377581"/>
  </w:style>
  <w:style w:type="paragraph" w:styleId="NormalWeb">
    <w:name w:val="Normal (Web)"/>
    <w:basedOn w:val="Normal"/>
    <w:uiPriority w:val="99"/>
    <w:semiHidden/>
    <w:unhideWhenUsed/>
    <w:rsid w:val="0073608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28155">
      <w:bodyDiv w:val="1"/>
      <w:marLeft w:val="0"/>
      <w:marRight w:val="0"/>
      <w:marTop w:val="0"/>
      <w:marBottom w:val="0"/>
      <w:divBdr>
        <w:top w:val="none" w:sz="0" w:space="0" w:color="auto"/>
        <w:left w:val="none" w:sz="0" w:space="0" w:color="auto"/>
        <w:bottom w:val="none" w:sz="0" w:space="0" w:color="auto"/>
        <w:right w:val="none" w:sz="0" w:space="0" w:color="auto"/>
      </w:divBdr>
      <w:divsChild>
        <w:div w:id="197899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Alexander Gudiño Arboleda</dc:creator>
  <cp:keywords/>
  <dc:description/>
  <cp:lastModifiedBy>Esteban Solano C</cp:lastModifiedBy>
  <cp:revision>4</cp:revision>
  <cp:lastPrinted>2024-07-04T13:44:00Z</cp:lastPrinted>
  <dcterms:created xsi:type="dcterms:W3CDTF">2024-07-04T13:44:00Z</dcterms:created>
  <dcterms:modified xsi:type="dcterms:W3CDTF">2025-05-30T17:20:00Z</dcterms:modified>
</cp:coreProperties>
</file>